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9E0494" w:rsidRPr="009E0494">
          <w:rPr>
            <w:rStyle w:val="a9"/>
          </w:rPr>
          <w:t>Акционерное общество «Челябвторцветмет» (АО «Челябвторцветмет»)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15/43</w:t>
            </w:r>
          </w:p>
        </w:tc>
        <w:tc>
          <w:tcPr>
            <w:tcW w:w="3118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15/43</w:t>
            </w:r>
          </w:p>
        </w:tc>
        <w:tc>
          <w:tcPr>
            <w:tcW w:w="1063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12/31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3/12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E04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E04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Pr="00F06873" w:rsidRDefault="009E04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b/>
                <w:sz w:val="18"/>
                <w:szCs w:val="18"/>
              </w:rPr>
            </w:pPr>
            <w:r w:rsidRPr="009E0494">
              <w:rPr>
                <w:b/>
                <w:sz w:val="18"/>
                <w:szCs w:val="18"/>
              </w:rPr>
              <w:t>Отделение подготовки пл</w:t>
            </w:r>
            <w:r w:rsidRPr="009E0494">
              <w:rPr>
                <w:b/>
                <w:sz w:val="18"/>
                <w:szCs w:val="18"/>
              </w:rPr>
              <w:t>а</w:t>
            </w:r>
            <w:r w:rsidRPr="009E0494">
              <w:rPr>
                <w:b/>
                <w:sz w:val="18"/>
                <w:szCs w:val="18"/>
              </w:rPr>
              <w:t>вильного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Pr="00F06873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Pr="00F06873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102553001-1А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102553001-2А </w:t>
            </w:r>
            <w:r>
              <w:rPr>
                <w:sz w:val="18"/>
                <w:szCs w:val="18"/>
              </w:rPr>
              <w:lastRenderedPageBreak/>
              <w:t>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102553001-3А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102553001-4А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102553001-5А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102553001-6А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102553001-7А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102553001-8А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102553001-9А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102553001-10А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102553001-11А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102553001-12А (102553001А)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</w:t>
            </w: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102553005 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b/>
                <w:sz w:val="18"/>
                <w:szCs w:val="18"/>
              </w:rPr>
            </w:pPr>
            <w:r w:rsidRPr="009E0494">
              <w:rPr>
                <w:b/>
                <w:sz w:val="18"/>
                <w:szCs w:val="18"/>
              </w:rPr>
              <w:t>Плавильное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102553006-1А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102553006-2А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102553006-3А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102553006-4А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102553006-5А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102553006-6А (102553006А)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Плавильщик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плавильного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b/>
                <w:sz w:val="18"/>
                <w:szCs w:val="18"/>
              </w:rPr>
            </w:pPr>
            <w:r w:rsidRPr="009E0494">
              <w:rPr>
                <w:b/>
                <w:sz w:val="18"/>
                <w:szCs w:val="18"/>
              </w:rPr>
              <w:t>Ремонтная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102553010-1А (102553010А)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102553010-2А (102553010А)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102553011А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102553011-1А (102553011А)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102553011-2А (102553011А)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102553012-1А (102553012А)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102553012-2А (102553012А)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102553012-3А (102553012А)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b/>
                <w:sz w:val="18"/>
                <w:szCs w:val="18"/>
              </w:rPr>
            </w:pPr>
            <w:r w:rsidRPr="009E0494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102553014-1А (102553014А)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102553014-2А (102553014А)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102553014-3А (102553014А)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E0494" w:rsidRPr="00F06873" w:rsidTr="004654AF">
        <w:tc>
          <w:tcPr>
            <w:tcW w:w="959" w:type="dxa"/>
            <w:shd w:val="clear" w:color="auto" w:fill="auto"/>
            <w:vAlign w:val="center"/>
          </w:tcPr>
          <w:p w:rsid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102553015 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E0494" w:rsidRPr="009E0494" w:rsidRDefault="009E049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Весовщик-счетчик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E0494" w:rsidRDefault="009E049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DC1A91" w:rsidRPr="00313F30" w:rsidRDefault="00936F48" w:rsidP="00DC1A91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9E0494">
          <w:rPr>
            <w:rStyle w:val="a9"/>
          </w:rPr>
          <w:t>23.12.2019</w:t>
        </w:r>
      </w:fldSimple>
      <w:r>
        <w:rPr>
          <w:rStyle w:val="a9"/>
          <w:lang w:val="en-US"/>
        </w:rPr>
        <w:t> </w:t>
      </w:r>
    </w:p>
    <w:sectPr w:rsidR="00DC1A91" w:rsidRPr="00313F30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A1" w:rsidRDefault="00D24DA1" w:rsidP="009E0494">
      <w:r>
        <w:separator/>
      </w:r>
    </w:p>
  </w:endnote>
  <w:endnote w:type="continuationSeparator" w:id="1">
    <w:p w:rsidR="00D24DA1" w:rsidRDefault="00D24DA1" w:rsidP="009E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A1" w:rsidRDefault="00D24DA1" w:rsidP="009E0494">
      <w:r>
        <w:separator/>
      </w:r>
    </w:p>
  </w:footnote>
  <w:footnote w:type="continuationSeparator" w:id="1">
    <w:p w:rsidR="00D24DA1" w:rsidRDefault="00D24DA1" w:rsidP="009E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94" w:rsidRDefault="009E049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0"/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Акционерное общество «Челябвторцветмет» (АО «Челябвторцветмет»)"/>
    <w:docVar w:name="doc_name" w:val="Документ60"/>
    <w:docVar w:name="doc_type" w:val="5"/>
    <w:docVar w:name="fill_date" w:val="23.12.2019"/>
    <w:docVar w:name="org_guid" w:val="0584DC2B02B44007ABE52613CA7A2136"/>
    <w:docVar w:name="org_id" w:val="1"/>
    <w:docVar w:name="org_name" w:val="     "/>
    <w:docVar w:name="pers_guids" w:val="949A5FD702D145C2813ED69F3672D363@002-606-759-13"/>
    <w:docVar w:name="pers_snils" w:val="949A5FD702D145C2813ED69F3672D363@002-606-759-13"/>
    <w:docVar w:name="pred_dolg" w:val="Технический директор"/>
    <w:docVar w:name="pred_fio" w:val="Сапельников С. А."/>
    <w:docVar w:name="rbtd_adr" w:val="     "/>
    <w:docVar w:name="rbtd_name" w:val="Акционерное общество «Челябвторцветмет» (АО «Челябвторцветмет»)"/>
    <w:docVar w:name="step_test" w:val="6"/>
    <w:docVar w:name="sv_docs" w:val="1"/>
  </w:docVars>
  <w:rsids>
    <w:rsidRoot w:val="009E049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3F3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6737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E0494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4DA1"/>
    <w:rsid w:val="00D8050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04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E0494"/>
    <w:rPr>
      <w:sz w:val="24"/>
    </w:rPr>
  </w:style>
  <w:style w:type="paragraph" w:styleId="ad">
    <w:name w:val="footer"/>
    <w:basedOn w:val="a"/>
    <w:link w:val="ae"/>
    <w:rsid w:val="009E04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E04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Юланов</dc:creator>
  <cp:lastModifiedBy>zav</cp:lastModifiedBy>
  <cp:revision>2</cp:revision>
  <dcterms:created xsi:type="dcterms:W3CDTF">2019-12-23T16:06:00Z</dcterms:created>
  <dcterms:modified xsi:type="dcterms:W3CDTF">2020-03-03T04:58:00Z</dcterms:modified>
</cp:coreProperties>
</file>